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53401" w14:textId="77777777" w:rsidR="00A47281" w:rsidRDefault="00F1609E">
      <w:pPr>
        <w:pBdr>
          <w:top w:val="single" w:sz="4" w:space="1" w:color="000000"/>
          <w:left w:val="single" w:sz="4" w:space="4" w:color="000000"/>
          <w:bottom w:val="single" w:sz="4" w:space="1" w:color="000000"/>
          <w:right w:val="single" w:sz="4" w:space="4" w:color="000000"/>
        </w:pBdr>
        <w:jc w:val="center"/>
        <w:rPr>
          <w:b/>
          <w:sz w:val="28"/>
          <w:szCs w:val="28"/>
        </w:rPr>
      </w:pPr>
      <w:r>
        <w:rPr>
          <w:b/>
          <w:sz w:val="28"/>
          <w:szCs w:val="28"/>
        </w:rPr>
        <w:t xml:space="preserve">INFORMED CONSENT </w:t>
      </w:r>
    </w:p>
    <w:p w14:paraId="1C68C2F0" w14:textId="77777777" w:rsidR="00A47281" w:rsidRDefault="00F1609E">
      <w:pPr>
        <w:pBdr>
          <w:top w:val="single" w:sz="4" w:space="1" w:color="000000"/>
          <w:left w:val="single" w:sz="4" w:space="4" w:color="000000"/>
          <w:bottom w:val="single" w:sz="4" w:space="1" w:color="000000"/>
          <w:right w:val="single" w:sz="4" w:space="4" w:color="000000"/>
        </w:pBdr>
        <w:jc w:val="center"/>
        <w:rPr>
          <w:b/>
          <w:sz w:val="28"/>
          <w:szCs w:val="28"/>
        </w:rPr>
      </w:pPr>
      <w:r>
        <w:rPr>
          <w:b/>
          <w:sz w:val="28"/>
          <w:szCs w:val="28"/>
        </w:rPr>
        <w:t>Netwerk Zorg aan Geïnterneerden</w:t>
      </w:r>
    </w:p>
    <w:p w14:paraId="7A0B29FB" w14:textId="77777777" w:rsidR="00A47281" w:rsidRDefault="00A47281"/>
    <w:p w14:paraId="19567640" w14:textId="77777777" w:rsidR="00A47281" w:rsidRDefault="00F1609E">
      <w:pPr>
        <w:rPr>
          <w:b/>
        </w:rPr>
      </w:pPr>
      <w:r>
        <w:rPr>
          <w:b/>
        </w:rPr>
        <w:t>INFORMATIE VOOR DE CLIËNT</w:t>
      </w:r>
    </w:p>
    <w:p w14:paraId="250336AA" w14:textId="77777777" w:rsidR="00A47281" w:rsidRDefault="00F1609E">
      <w:pPr>
        <w:jc w:val="both"/>
      </w:pPr>
      <w:r>
        <w:t xml:space="preserve">Indien je jouw toestemming geeft, worden er in het kader van jouw aanvraag binnen het Netwerk Zorg aan Geïnterneerden een aantal gegevens van jou opgevraagd en uitgewisseld tussen de verschillende diensten die deel uitmaken van het netwerk. Wij verwerken jouw gegevens enkel met als doel op zoek te gaan naar een zorgtraject op maat van jouw noden. </w:t>
      </w:r>
    </w:p>
    <w:p w14:paraId="0754E131" w14:textId="77777777" w:rsidR="00A47281" w:rsidRDefault="004157C6">
      <w:pPr>
        <w:jc w:val="both"/>
      </w:pPr>
      <w:r>
        <w:t xml:space="preserve">Jouw gegevens kunnen gedeeld worden in functie van aanmeldingen bij zorgpartners. Indien nodig kunnen jouw gegevens ook besproken worden op </w:t>
      </w:r>
      <w:r w:rsidR="00F1609E">
        <w:t>een overleg met</w:t>
      </w:r>
      <w:r>
        <w:t xml:space="preserve"> </w:t>
      </w:r>
      <w:r w:rsidR="00F1609E">
        <w:t>partners (zorgpar</w:t>
      </w:r>
      <w:r>
        <w:t>tners,</w:t>
      </w:r>
      <w:r w:rsidR="00F1609E">
        <w:t xml:space="preserve"> </w:t>
      </w:r>
      <w:proofErr w:type="spellStart"/>
      <w:r w:rsidR="00F1609E">
        <w:t>justitieassistent</w:t>
      </w:r>
      <w:proofErr w:type="spellEnd"/>
      <w:r w:rsidR="00F1609E">
        <w:t>,</w:t>
      </w:r>
      <w:r w:rsidR="00732B88">
        <w:t xml:space="preserve"> psychosociale dienst (PSD)</w:t>
      </w:r>
      <w:r w:rsidR="00F1609E">
        <w:t xml:space="preserve">) </w:t>
      </w:r>
      <w:r>
        <w:t xml:space="preserve">die reeds betrokken zijn of </w:t>
      </w:r>
      <w:r w:rsidR="00F1609E">
        <w:t xml:space="preserve">om na te gaan of </w:t>
      </w:r>
      <w:r w:rsidR="00732B88">
        <w:t>zij deel kunnen uitmaken van jouw</w:t>
      </w:r>
      <w:r>
        <w:t xml:space="preserve"> internerings</w:t>
      </w:r>
      <w:r w:rsidR="00732B88">
        <w:t>traject</w:t>
      </w:r>
      <w:r w:rsidR="00F1609E" w:rsidRPr="003266E3">
        <w:t>.</w:t>
      </w:r>
      <w:r w:rsidR="00732B88" w:rsidRPr="003266E3">
        <w:t xml:space="preserve"> De verwijzer wordt geïnformeerd over de pistes die geëxploreerd worden. </w:t>
      </w:r>
    </w:p>
    <w:p w14:paraId="5E4FC893" w14:textId="77777777" w:rsidR="00A47281" w:rsidRDefault="00F1609E">
      <w:pPr>
        <w:jc w:val="both"/>
      </w:pPr>
      <w:r>
        <w:t>Jouw gegevens worden tevens verwerkt in functie van wetenschappelijk onderzoek. Resultaten hiervan worden enkel op groepsniveau gepubliceerd; dit wil zeggen dat jouw naam nergens gebruikt wordt.</w:t>
      </w:r>
    </w:p>
    <w:p w14:paraId="35CE9CF3" w14:textId="77777777" w:rsidR="004D5F78" w:rsidRDefault="004D5F78">
      <w:pPr>
        <w:jc w:val="both"/>
      </w:pPr>
      <w:r>
        <w:t>We verwerken en delen van jou de volgende gegevens: medisch-psychiatrische (vb. diagnose, voorgaande opnames), psychosociale (vb. sociaal-administratieve gegevens, sociaal netwerk) en juridische gegevens (vb. gerechtelijke antecedenten, interneringsfeiten, door justitie opgelegde voorwaarden).</w:t>
      </w:r>
    </w:p>
    <w:p w14:paraId="5267DF2F" w14:textId="77777777" w:rsidR="00A47281" w:rsidRDefault="00F1609E">
      <w:pPr>
        <w:jc w:val="both"/>
      </w:pPr>
      <w:r>
        <w:t xml:space="preserve">Alle betrokken diensten van het netwerk garanderen dat ze strikt vertrouwelijk met jouw gegevens omgaan en dat ze jouw gegevens niet langer bewaren dan wettelijk vastgelegd. </w:t>
      </w:r>
    </w:p>
    <w:p w14:paraId="75E9DDCC" w14:textId="77777777" w:rsidR="00A47281" w:rsidRDefault="00A47281">
      <w:pPr>
        <w:jc w:val="both"/>
      </w:pPr>
    </w:p>
    <w:p w14:paraId="27EEBF24" w14:textId="77777777" w:rsidR="00A220F7" w:rsidRDefault="00F1609E" w:rsidP="00A220F7">
      <w:pPr>
        <w:jc w:val="both"/>
      </w:pPr>
      <w:r>
        <w:t>Je hebt steeds het recht op bijkomende informatie over de verwerking van jouw persoonsgegevens. Indien je bezwaar hebt dat bepaalde gegevens worden opgevraagd en/of uitgewisseld of met betrekking tot een bepaalde partner dan kan je dit aangeven. Ook kan je ten alle tijden kiezen om je toestemming in te trekken. Indien je van één of meerdere van bovenstaande rechten gebruik wenst te</w:t>
      </w:r>
      <w:r w:rsidR="00A220F7">
        <w:t xml:space="preserve"> maken, neem dan contact op met</w:t>
      </w:r>
      <w:r w:rsidR="001D3D6B">
        <w:t xml:space="preserve"> jouw dossierbeheerder of de netwerkcoördinator internering van het hof van beroep waarin jouw dossier wordt opgevolgd. </w:t>
      </w:r>
    </w:p>
    <w:p w14:paraId="0D278E70" w14:textId="77777777" w:rsidR="001D3D6B" w:rsidRDefault="001D3D6B" w:rsidP="00045A35">
      <w:pPr>
        <w:pStyle w:val="Lijstalinea"/>
        <w:numPr>
          <w:ilvl w:val="0"/>
          <w:numId w:val="5"/>
        </w:numPr>
        <w:jc w:val="both"/>
      </w:pPr>
      <w:r>
        <w:t>Hof van be</w:t>
      </w:r>
      <w:r w:rsidR="00045A35">
        <w:t xml:space="preserve">roep Antwerpen: Isabelle Eens, </w:t>
      </w:r>
      <w:hyperlink r:id="rId9" w:history="1">
        <w:r w:rsidR="00045A35" w:rsidRPr="001340FF">
          <w:rPr>
            <w:rStyle w:val="Hyperlink"/>
          </w:rPr>
          <w:t>isabelle.eens@netwerkeninternering.be</w:t>
        </w:r>
      </w:hyperlink>
      <w:r w:rsidR="00045A35">
        <w:t>, 0492 11 69 95</w:t>
      </w:r>
    </w:p>
    <w:p w14:paraId="419027AB" w14:textId="77777777" w:rsidR="001D3D6B" w:rsidRDefault="001D3D6B" w:rsidP="00045A35">
      <w:pPr>
        <w:pStyle w:val="Lijstalinea"/>
        <w:numPr>
          <w:ilvl w:val="0"/>
          <w:numId w:val="5"/>
        </w:numPr>
        <w:jc w:val="both"/>
      </w:pPr>
      <w:r>
        <w:t>Hof van beroep Brusse</w:t>
      </w:r>
      <w:r w:rsidR="00045A35">
        <w:t xml:space="preserve">l Nederlandstalig: Mieke Goyens, </w:t>
      </w:r>
      <w:hyperlink r:id="rId10" w:history="1">
        <w:r w:rsidR="00045A35" w:rsidRPr="001340FF">
          <w:rPr>
            <w:rStyle w:val="Hyperlink"/>
          </w:rPr>
          <w:t>mieke.goyens@netwerkeninternering.be</w:t>
        </w:r>
      </w:hyperlink>
      <w:r w:rsidR="00045A35">
        <w:t>, 0476 88 15 56</w:t>
      </w:r>
    </w:p>
    <w:p w14:paraId="524EA1D0" w14:textId="77777777" w:rsidR="001D3D6B" w:rsidRDefault="001D3D6B" w:rsidP="00045A35">
      <w:pPr>
        <w:pStyle w:val="Lijstalinea"/>
        <w:numPr>
          <w:ilvl w:val="0"/>
          <w:numId w:val="5"/>
        </w:numPr>
        <w:jc w:val="both"/>
      </w:pPr>
      <w:r>
        <w:t>Hof va</w:t>
      </w:r>
      <w:r w:rsidR="00045A35">
        <w:t xml:space="preserve">n beroep Gent: Joris Dheedene, </w:t>
      </w:r>
      <w:hyperlink r:id="rId11" w:history="1">
        <w:r w:rsidR="00045A35" w:rsidRPr="001340FF">
          <w:rPr>
            <w:rStyle w:val="Hyperlink"/>
          </w:rPr>
          <w:t>joris.dheedene@janbaptist.broedersvanliefde.be</w:t>
        </w:r>
      </w:hyperlink>
      <w:r w:rsidR="00045A35">
        <w:t>, 0485 40 88 02</w:t>
      </w:r>
    </w:p>
    <w:p w14:paraId="2DA28879" w14:textId="77777777" w:rsidR="00A47281" w:rsidRDefault="00F1609E">
      <w:pPr>
        <w:jc w:val="both"/>
      </w:pPr>
      <w:r>
        <w:t xml:space="preserve">Bij eventuele disputen of twijfel, kan je ook contact opnemen met de toezichthoudende autoriteit inzake privacy en de verwerking van persoonsgegevens. Meer informatie: </w:t>
      </w:r>
      <w:hyperlink r:id="rId12">
        <w:r>
          <w:rPr>
            <w:color w:val="0563C1"/>
            <w:u w:val="single"/>
          </w:rPr>
          <w:t>www.gegevensbeschermingsautoriteit.be</w:t>
        </w:r>
      </w:hyperlink>
      <w:r>
        <w:t xml:space="preserve">    </w:t>
      </w:r>
    </w:p>
    <w:p w14:paraId="4F5A509D" w14:textId="77777777" w:rsidR="00A47281" w:rsidRDefault="00A47281"/>
    <w:p w14:paraId="56D37BE3" w14:textId="77777777" w:rsidR="00A47281" w:rsidRDefault="00A47281"/>
    <w:p w14:paraId="0A44A00A" w14:textId="77777777" w:rsidR="00A47281" w:rsidRDefault="00A47281"/>
    <w:p w14:paraId="05BC5AAE" w14:textId="77777777" w:rsidR="00A47281" w:rsidRDefault="00F1609E">
      <w:pPr>
        <w:rPr>
          <w:b/>
        </w:rPr>
      </w:pPr>
      <w:r>
        <w:rPr>
          <w:b/>
        </w:rPr>
        <w:t>TOESTEMMING</w:t>
      </w:r>
    </w:p>
    <w:p w14:paraId="25EF7DC9" w14:textId="77777777" w:rsidR="00A47281" w:rsidRDefault="00F1609E">
      <w:pPr>
        <w:jc w:val="both"/>
      </w:pPr>
      <w:r>
        <w:br/>
        <w:t>Ondergetekende, (naam) …………………………………………………………………………………………………………………….</w:t>
      </w:r>
    </w:p>
    <w:p w14:paraId="6FB940D0" w14:textId="77777777" w:rsidR="00A47281" w:rsidRDefault="00A42465">
      <w:pPr>
        <w:jc w:val="both"/>
      </w:pPr>
      <w:r>
        <w:t>Desgevallend, vertrouwenspersoon</w:t>
      </w:r>
      <w:r>
        <w:rPr>
          <w:rStyle w:val="Voetnootmarkering"/>
        </w:rPr>
        <w:footnoteReference w:id="1"/>
      </w:r>
      <w:r>
        <w:t>/voogd</w:t>
      </w:r>
      <w:r w:rsidR="00F1609E">
        <w:t>/bewindvoerder over persoon van (naam cliënt) …………………………………………………</w:t>
      </w:r>
      <w:r>
        <w:t>………………………………………………………………………………………………………….</w:t>
      </w:r>
    </w:p>
    <w:p w14:paraId="30F85FA1" w14:textId="77777777" w:rsidR="00A47281" w:rsidRDefault="00F1609E">
      <w:pPr>
        <w:jc w:val="both"/>
      </w:pPr>
      <w:r>
        <w:t>geboren op (geboortedatum cliënt) …………………………………………………………………………………………………….</w:t>
      </w:r>
    </w:p>
    <w:p w14:paraId="437964E7" w14:textId="77777777" w:rsidR="00A47281" w:rsidRDefault="00A47281">
      <w:pPr>
        <w:jc w:val="both"/>
      </w:pPr>
    </w:p>
    <w:p w14:paraId="2320BB5A" w14:textId="77777777" w:rsidR="00A47281" w:rsidRDefault="00F1609E">
      <w:pPr>
        <w:numPr>
          <w:ilvl w:val="0"/>
          <w:numId w:val="2"/>
        </w:numPr>
        <w:pBdr>
          <w:top w:val="nil"/>
          <w:left w:val="nil"/>
          <w:bottom w:val="nil"/>
          <w:right w:val="nil"/>
          <w:between w:val="nil"/>
        </w:pBdr>
        <w:spacing w:after="0"/>
        <w:jc w:val="both"/>
      </w:pPr>
      <w:r>
        <w:rPr>
          <w:color w:val="000000"/>
        </w:rPr>
        <w:t>Verklaart voldoende geïnformeerd te zijn</w:t>
      </w:r>
      <w:r w:rsidR="00A42465">
        <w:rPr>
          <w:color w:val="000000"/>
        </w:rPr>
        <w:t>;</w:t>
      </w:r>
      <w:r>
        <w:rPr>
          <w:color w:val="000000"/>
        </w:rPr>
        <w:t xml:space="preserve"> </w:t>
      </w:r>
    </w:p>
    <w:p w14:paraId="39C01F79" w14:textId="77777777" w:rsidR="00A47281" w:rsidRDefault="00A47281">
      <w:pPr>
        <w:pBdr>
          <w:top w:val="nil"/>
          <w:left w:val="nil"/>
          <w:bottom w:val="nil"/>
          <w:right w:val="nil"/>
          <w:between w:val="nil"/>
        </w:pBdr>
        <w:spacing w:after="0"/>
        <w:ind w:left="720"/>
        <w:jc w:val="both"/>
        <w:rPr>
          <w:color w:val="000000"/>
        </w:rPr>
      </w:pPr>
    </w:p>
    <w:p w14:paraId="1A842C24" w14:textId="77777777" w:rsidR="00A47281" w:rsidRDefault="00A42465">
      <w:pPr>
        <w:numPr>
          <w:ilvl w:val="0"/>
          <w:numId w:val="2"/>
        </w:numPr>
        <w:pBdr>
          <w:top w:val="nil"/>
          <w:left w:val="nil"/>
          <w:bottom w:val="nil"/>
          <w:right w:val="nil"/>
          <w:between w:val="nil"/>
        </w:pBdr>
        <w:spacing w:after="0"/>
        <w:jc w:val="both"/>
      </w:pPr>
      <w:bookmarkStart w:id="0" w:name="_heading=h.gjdgxs" w:colFirst="0" w:colLast="0"/>
      <w:bookmarkEnd w:id="0"/>
      <w:r>
        <w:t>g</w:t>
      </w:r>
      <w:r w:rsidR="00F1609E">
        <w:t>aat akkoord dat</w:t>
      </w:r>
      <w:r w:rsidR="00F1609E">
        <w:rPr>
          <w:color w:val="000000"/>
        </w:rPr>
        <w:t xml:space="preserve">, in het kader van </w:t>
      </w:r>
      <w:r w:rsidR="00F1609E">
        <w:t>de</w:t>
      </w:r>
      <w:r w:rsidR="00F1609E">
        <w:rPr>
          <w:color w:val="000000"/>
        </w:rPr>
        <w:t xml:space="preserve"> aanvraag binnen het Netwerk Zorg aan Geïnterneerden, de medewerkers van de betrokken zorgpartners medisch-psychiatrische, psychosociale en juridische </w:t>
      </w:r>
      <w:r w:rsidR="00F1609E">
        <w:t>informatie</w:t>
      </w:r>
      <w:r w:rsidR="00F1609E">
        <w:rPr>
          <w:color w:val="000000"/>
        </w:rPr>
        <w:t xml:space="preserve"> mogen opvragen die zij nodig achten voor het uitwerken van een zorgtraject</w:t>
      </w:r>
      <w:r>
        <w:rPr>
          <w:color w:val="000000"/>
        </w:rPr>
        <w:t>;</w:t>
      </w:r>
      <w:r w:rsidR="00F1609E">
        <w:rPr>
          <w:color w:val="000000"/>
        </w:rPr>
        <w:t xml:space="preserve"> </w:t>
      </w:r>
    </w:p>
    <w:p w14:paraId="5B9E29FB" w14:textId="77777777" w:rsidR="00A47281" w:rsidRDefault="00A47281">
      <w:pPr>
        <w:pBdr>
          <w:top w:val="nil"/>
          <w:left w:val="nil"/>
          <w:bottom w:val="nil"/>
          <w:right w:val="nil"/>
          <w:between w:val="nil"/>
        </w:pBdr>
        <w:spacing w:after="0"/>
        <w:ind w:left="720"/>
        <w:jc w:val="both"/>
        <w:rPr>
          <w:color w:val="000000"/>
        </w:rPr>
      </w:pPr>
    </w:p>
    <w:p w14:paraId="5DBD7845" w14:textId="77777777" w:rsidR="00A47281" w:rsidRPr="005F2CCF" w:rsidRDefault="00A42465">
      <w:pPr>
        <w:numPr>
          <w:ilvl w:val="0"/>
          <w:numId w:val="2"/>
        </w:numPr>
        <w:pBdr>
          <w:top w:val="nil"/>
          <w:left w:val="nil"/>
          <w:bottom w:val="nil"/>
          <w:right w:val="nil"/>
          <w:between w:val="nil"/>
        </w:pBdr>
        <w:jc w:val="both"/>
      </w:pPr>
      <w:r>
        <w:t>g</w:t>
      </w:r>
      <w:r w:rsidR="00F1609E">
        <w:t>eeft</w:t>
      </w:r>
      <w:r w:rsidR="00F1609E">
        <w:rPr>
          <w:color w:val="000000"/>
        </w:rPr>
        <w:t xml:space="preserve"> toestemming om de opgevraagde gegevens te</w:t>
      </w:r>
      <w:r w:rsidR="005F2CCF">
        <w:rPr>
          <w:color w:val="000000"/>
        </w:rPr>
        <w:t xml:space="preserve"> verwerken, te</w:t>
      </w:r>
      <w:r w:rsidR="00F1609E">
        <w:rPr>
          <w:color w:val="000000"/>
        </w:rPr>
        <w:t xml:space="preserve"> bespreken en te delen met zorgpartners </w:t>
      </w:r>
      <w:r w:rsidR="00F1609E">
        <w:t>en andere</w:t>
      </w:r>
      <w:r>
        <w:t xml:space="preserve"> partners (</w:t>
      </w:r>
      <w:proofErr w:type="spellStart"/>
      <w:r>
        <w:t>justitieassistent</w:t>
      </w:r>
      <w:proofErr w:type="spellEnd"/>
      <w:r>
        <w:t>, PSD</w:t>
      </w:r>
      <w:r w:rsidR="00F1609E">
        <w:t>) in functie van het uitwerken van een zorgtraject</w:t>
      </w:r>
      <w:r w:rsidR="005F2CCF">
        <w:rPr>
          <w:color w:val="000000"/>
        </w:rPr>
        <w:t>;</w:t>
      </w:r>
    </w:p>
    <w:p w14:paraId="48BBD318" w14:textId="77777777" w:rsidR="005F2CCF" w:rsidRDefault="005F2CCF">
      <w:pPr>
        <w:numPr>
          <w:ilvl w:val="0"/>
          <w:numId w:val="2"/>
        </w:numPr>
        <w:pBdr>
          <w:top w:val="nil"/>
          <w:left w:val="nil"/>
          <w:bottom w:val="nil"/>
          <w:right w:val="nil"/>
          <w:between w:val="nil"/>
        </w:pBdr>
        <w:jc w:val="both"/>
      </w:pPr>
      <w:r>
        <w:t xml:space="preserve">geeft toestemming om de opgevraagde gegevens op groepsniveau te verwerken in functie van wetenschappelijk onderzoek. </w:t>
      </w:r>
    </w:p>
    <w:p w14:paraId="689E2C5D" w14:textId="77777777" w:rsidR="00A47281" w:rsidRDefault="00A47281">
      <w:pPr>
        <w:rPr>
          <w:b/>
        </w:rPr>
      </w:pPr>
    </w:p>
    <w:p w14:paraId="1718D42A" w14:textId="77777777" w:rsidR="00A47281" w:rsidRDefault="00A47281">
      <w:pPr>
        <w:rPr>
          <w:b/>
        </w:rPr>
      </w:pPr>
    </w:p>
    <w:p w14:paraId="2E9003B6" w14:textId="77777777" w:rsidR="00A47281" w:rsidRDefault="00A47281">
      <w:pPr>
        <w:rPr>
          <w:b/>
        </w:rPr>
      </w:pPr>
    </w:p>
    <w:p w14:paraId="65EB1649" w14:textId="77777777" w:rsidR="00A47281" w:rsidRDefault="00F1609E">
      <w:pPr>
        <w:rPr>
          <w:b/>
        </w:rPr>
      </w:pPr>
      <w:r>
        <w:rPr>
          <w:b/>
        </w:rPr>
        <w:t xml:space="preserve">Datum en handtekening: </w:t>
      </w:r>
    </w:p>
    <w:p w14:paraId="06C2DF11" w14:textId="77777777" w:rsidR="00A47281" w:rsidRDefault="00F1609E">
      <w:r>
        <w:tab/>
      </w:r>
    </w:p>
    <w:p w14:paraId="7CF43BE8" w14:textId="77777777" w:rsidR="00A47281" w:rsidRDefault="00A47281"/>
    <w:p w14:paraId="40AB1DFB" w14:textId="77777777" w:rsidR="00A47281" w:rsidRDefault="00A47281"/>
    <w:p w14:paraId="7FA9F2D5" w14:textId="77777777" w:rsidR="00A47281" w:rsidRDefault="00A47281"/>
    <w:p w14:paraId="35D5CE9D" w14:textId="77777777" w:rsidR="00A47281" w:rsidRDefault="00A47281"/>
    <w:p w14:paraId="666432FA" w14:textId="77777777" w:rsidR="00A47281" w:rsidRDefault="00A47281"/>
    <w:p w14:paraId="2D0487C6" w14:textId="77777777" w:rsidR="00A47281" w:rsidRDefault="00A47281"/>
    <w:p w14:paraId="21D98070" w14:textId="77777777" w:rsidR="00A47281" w:rsidRDefault="00A47281"/>
    <w:p w14:paraId="3021036F" w14:textId="77777777" w:rsidR="00A47281" w:rsidRDefault="00A47281"/>
    <w:sectPr w:rsidR="00A47281" w:rsidSect="005F394B">
      <w:headerReference w:type="default" r:id="rId13"/>
      <w:pgSz w:w="11906" w:h="16838"/>
      <w:pgMar w:top="1560"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641E" w14:textId="77777777" w:rsidR="00CC7515" w:rsidRDefault="00CC7515">
      <w:pPr>
        <w:spacing w:after="0" w:line="240" w:lineRule="auto"/>
      </w:pPr>
      <w:r>
        <w:separator/>
      </w:r>
    </w:p>
  </w:endnote>
  <w:endnote w:type="continuationSeparator" w:id="0">
    <w:p w14:paraId="7312A352" w14:textId="77777777" w:rsidR="00CC7515" w:rsidRDefault="00CC7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7D994" w14:textId="77777777" w:rsidR="00CC7515" w:rsidRDefault="00CC7515">
      <w:pPr>
        <w:spacing w:after="0" w:line="240" w:lineRule="auto"/>
      </w:pPr>
      <w:r>
        <w:separator/>
      </w:r>
    </w:p>
  </w:footnote>
  <w:footnote w:type="continuationSeparator" w:id="0">
    <w:p w14:paraId="4F2FC030" w14:textId="77777777" w:rsidR="00CC7515" w:rsidRDefault="00CC7515">
      <w:pPr>
        <w:spacing w:after="0" w:line="240" w:lineRule="auto"/>
      </w:pPr>
      <w:r>
        <w:continuationSeparator/>
      </w:r>
    </w:p>
  </w:footnote>
  <w:footnote w:id="1">
    <w:p w14:paraId="62362101" w14:textId="77777777" w:rsidR="00A42465" w:rsidRDefault="00A42465">
      <w:pPr>
        <w:pStyle w:val="Voetnoottekst"/>
      </w:pPr>
      <w:r>
        <w:rPr>
          <w:rStyle w:val="Voetnootmarkering"/>
        </w:rPr>
        <w:footnoteRef/>
      </w:r>
      <w:r>
        <w:t xml:space="preserve"> Zoals opgenomen in de Wet op de Patiëntenrechten.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DF4F" w14:textId="77777777" w:rsidR="00A47281" w:rsidRDefault="005F394B">
    <w:pPr>
      <w:jc w:val="right"/>
    </w:pPr>
    <w:r>
      <w:rPr>
        <w:noProof/>
      </w:rPr>
      <w:drawing>
        <wp:anchor distT="114300" distB="114300" distL="114300" distR="114300" simplePos="0" relativeHeight="251659264" behindDoc="0" locked="0" layoutInCell="1" hidden="0" allowOverlap="1" wp14:anchorId="2EE9C91D" wp14:editId="59D52D42">
          <wp:simplePos x="0" y="0"/>
          <wp:positionH relativeFrom="margin">
            <wp:align>left</wp:align>
          </wp:positionH>
          <wp:positionV relativeFrom="paragraph">
            <wp:posOffset>-295873</wp:posOffset>
          </wp:positionV>
          <wp:extent cx="2895283" cy="598199"/>
          <wp:effectExtent l="0" t="0" r="635"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95283" cy="59819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A1CD9"/>
    <w:multiLevelType w:val="multilevel"/>
    <w:tmpl w:val="DD24608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6B19CF"/>
    <w:multiLevelType w:val="hybridMultilevel"/>
    <w:tmpl w:val="FFB8F702"/>
    <w:lvl w:ilvl="0" w:tplc="A192C98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D0930B7"/>
    <w:multiLevelType w:val="multilevel"/>
    <w:tmpl w:val="20920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6747A6"/>
    <w:multiLevelType w:val="hybridMultilevel"/>
    <w:tmpl w:val="53FA083E"/>
    <w:lvl w:ilvl="0" w:tplc="C4765A9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F707D59"/>
    <w:multiLevelType w:val="hybridMultilevel"/>
    <w:tmpl w:val="F85A192A"/>
    <w:lvl w:ilvl="0" w:tplc="00C00C7A">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449201361">
    <w:abstractNumId w:val="2"/>
  </w:num>
  <w:num w:numId="2" w16cid:durableId="829909607">
    <w:abstractNumId w:val="0"/>
  </w:num>
  <w:num w:numId="3" w16cid:durableId="73086475">
    <w:abstractNumId w:val="3"/>
  </w:num>
  <w:num w:numId="4" w16cid:durableId="1266304837">
    <w:abstractNumId w:val="1"/>
  </w:num>
  <w:num w:numId="5" w16cid:durableId="527522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281"/>
    <w:rsid w:val="00045A35"/>
    <w:rsid w:val="001D3D6B"/>
    <w:rsid w:val="003266E3"/>
    <w:rsid w:val="004157C6"/>
    <w:rsid w:val="004C6091"/>
    <w:rsid w:val="004D5F78"/>
    <w:rsid w:val="005F2CCF"/>
    <w:rsid w:val="005F394B"/>
    <w:rsid w:val="00732B88"/>
    <w:rsid w:val="00A220F7"/>
    <w:rsid w:val="00A42465"/>
    <w:rsid w:val="00A47281"/>
    <w:rsid w:val="00BC7A2C"/>
    <w:rsid w:val="00C82C4B"/>
    <w:rsid w:val="00CC7515"/>
    <w:rsid w:val="00D03E07"/>
    <w:rsid w:val="00E918C8"/>
    <w:rsid w:val="00F160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9142"/>
  <w15:docId w15:val="{DBDF3284-9ED5-4F33-A299-4458B49B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styleId="Hyperlink">
    <w:name w:val="Hyperlink"/>
    <w:basedOn w:val="Standaardalinea-lettertype"/>
    <w:uiPriority w:val="99"/>
    <w:unhideWhenUsed/>
    <w:rsid w:val="0001722F"/>
    <w:rPr>
      <w:color w:val="0563C1" w:themeColor="hyperlink"/>
      <w:u w:val="single"/>
    </w:rPr>
  </w:style>
  <w:style w:type="character" w:customStyle="1" w:styleId="Onopgelostemelding1">
    <w:name w:val="Onopgeloste melding1"/>
    <w:basedOn w:val="Standaardalinea-lettertype"/>
    <w:uiPriority w:val="99"/>
    <w:semiHidden/>
    <w:unhideWhenUsed/>
    <w:rsid w:val="0001722F"/>
    <w:rPr>
      <w:color w:val="605E5C"/>
      <w:shd w:val="clear" w:color="auto" w:fill="E1DFDD"/>
    </w:rPr>
  </w:style>
  <w:style w:type="paragraph" w:styleId="Lijstalinea">
    <w:name w:val="List Paragraph"/>
    <w:basedOn w:val="Standaard"/>
    <w:uiPriority w:val="34"/>
    <w:qFormat/>
    <w:rsid w:val="0001722F"/>
    <w:pPr>
      <w:ind w:left="720"/>
      <w:contextualSpacing/>
    </w:p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5F39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394B"/>
  </w:style>
  <w:style w:type="paragraph" w:styleId="Voettekst">
    <w:name w:val="footer"/>
    <w:basedOn w:val="Standaard"/>
    <w:link w:val="VoettekstChar"/>
    <w:uiPriority w:val="99"/>
    <w:unhideWhenUsed/>
    <w:rsid w:val="005F39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394B"/>
  </w:style>
  <w:style w:type="character" w:styleId="Verwijzingopmerking">
    <w:name w:val="annotation reference"/>
    <w:basedOn w:val="Standaardalinea-lettertype"/>
    <w:uiPriority w:val="99"/>
    <w:semiHidden/>
    <w:unhideWhenUsed/>
    <w:rsid w:val="004D5F78"/>
    <w:rPr>
      <w:sz w:val="16"/>
      <w:szCs w:val="16"/>
    </w:rPr>
  </w:style>
  <w:style w:type="paragraph" w:styleId="Tekstopmerking">
    <w:name w:val="annotation text"/>
    <w:basedOn w:val="Standaard"/>
    <w:link w:val="TekstopmerkingChar"/>
    <w:uiPriority w:val="99"/>
    <w:semiHidden/>
    <w:unhideWhenUsed/>
    <w:rsid w:val="004D5F7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F78"/>
    <w:rPr>
      <w:sz w:val="20"/>
      <w:szCs w:val="20"/>
    </w:rPr>
  </w:style>
  <w:style w:type="paragraph" w:styleId="Onderwerpvanopmerking">
    <w:name w:val="annotation subject"/>
    <w:basedOn w:val="Tekstopmerking"/>
    <w:next w:val="Tekstopmerking"/>
    <w:link w:val="OnderwerpvanopmerkingChar"/>
    <w:uiPriority w:val="99"/>
    <w:semiHidden/>
    <w:unhideWhenUsed/>
    <w:rsid w:val="004D5F78"/>
    <w:rPr>
      <w:b/>
      <w:bCs/>
    </w:rPr>
  </w:style>
  <w:style w:type="character" w:customStyle="1" w:styleId="OnderwerpvanopmerkingChar">
    <w:name w:val="Onderwerp van opmerking Char"/>
    <w:basedOn w:val="TekstopmerkingChar"/>
    <w:link w:val="Onderwerpvanopmerking"/>
    <w:uiPriority w:val="99"/>
    <w:semiHidden/>
    <w:rsid w:val="004D5F78"/>
    <w:rPr>
      <w:b/>
      <w:bCs/>
      <w:sz w:val="20"/>
      <w:szCs w:val="20"/>
    </w:rPr>
  </w:style>
  <w:style w:type="paragraph" w:styleId="Ballontekst">
    <w:name w:val="Balloon Text"/>
    <w:basedOn w:val="Standaard"/>
    <w:link w:val="BallontekstChar"/>
    <w:uiPriority w:val="99"/>
    <w:semiHidden/>
    <w:unhideWhenUsed/>
    <w:rsid w:val="004D5F7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5F78"/>
    <w:rPr>
      <w:rFonts w:ascii="Segoe UI" w:hAnsi="Segoe UI" w:cs="Segoe UI"/>
      <w:sz w:val="18"/>
      <w:szCs w:val="18"/>
    </w:rPr>
  </w:style>
  <w:style w:type="paragraph" w:styleId="Voetnoottekst">
    <w:name w:val="footnote text"/>
    <w:basedOn w:val="Standaard"/>
    <w:link w:val="VoetnoottekstChar"/>
    <w:uiPriority w:val="99"/>
    <w:semiHidden/>
    <w:unhideWhenUsed/>
    <w:rsid w:val="00A4246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42465"/>
    <w:rPr>
      <w:sz w:val="20"/>
      <w:szCs w:val="20"/>
    </w:rPr>
  </w:style>
  <w:style w:type="character" w:styleId="Voetnootmarkering">
    <w:name w:val="footnote reference"/>
    <w:basedOn w:val="Standaardalinea-lettertype"/>
    <w:uiPriority w:val="99"/>
    <w:semiHidden/>
    <w:unhideWhenUsed/>
    <w:rsid w:val="00A424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egevensbeschermingsautoriteit.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ris.dheedene@janbaptist.broedersvanliefde.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ieke.goyens@netwerkeninternering.be" TargetMode="External"/><Relationship Id="rId4" Type="http://schemas.openxmlformats.org/officeDocument/2006/relationships/styles" Target="styles.xml"/><Relationship Id="rId9" Type="http://schemas.openxmlformats.org/officeDocument/2006/relationships/hyperlink" Target="mailto:isabelle.eens@netwerkeninternering.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kmH9qOfCsmuiks3IB1nBScSSJqA==">AMUW2mXvAP2A3kGvdD/v4H5rbwNCiepeCDFZAwTl2yovllfdaNNNbY0jD26KqqjWpiKBJPVRArjXCARytIyQTM6iD/uHDOuAuno6FB0273beqMT20xNhOOhz+j4t2ZVFZAM/x8oqUqjc</go:docsCustomData>
</go:gDocsCustomXmlDataStorage>
</file>

<file path=customXml/itemProps1.xml><?xml version="1.0" encoding="utf-8"?>
<ds:datastoreItem xmlns:ds="http://schemas.openxmlformats.org/officeDocument/2006/customXml" ds:itemID="{75415011-CECE-45E3-82EC-0268AE00298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3187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Broeders Van Liefde</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Dheedene, Joris</dc:creator>
  <cp:lastModifiedBy>De Smet, Evelien</cp:lastModifiedBy>
  <cp:revision>2</cp:revision>
  <dcterms:created xsi:type="dcterms:W3CDTF">2024-03-13T14:38:00Z</dcterms:created>
  <dcterms:modified xsi:type="dcterms:W3CDTF">2024-03-13T14:38:00Z</dcterms:modified>
</cp:coreProperties>
</file>